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Paradox of Canceling the Influence of All Words</w:t>
      </w:r>
    </w:p>
    <w:p>
      <w:pPr>
        <w:pStyle w:val="BodyText"/>
        <w:bidi w:val="0"/>
        <w:jc w:val="start"/>
        <w:rPr/>
      </w:pPr>
      <w:r>
        <w:rPr>
          <w:rStyle w:val="Strong"/>
        </w:rPr>
        <w:t>Initial Experiment &amp; the Paradox</w:t>
      </w:r>
      <w:r>
        <w:rPr/>
        <w:br/>
        <w:t>I canceled the influence of all words—everything was fine at first. The phrase I used was:</w:t>
        <w:br/>
      </w:r>
      <w:r>
        <w:rPr>
          <w:rStyle w:val="Emphasis"/>
        </w:rPr>
        <w:t>"I cancel the influence of all words on everything because I cannot prove them to myself."</w:t>
      </w:r>
      <w:r>
        <w:rPr/>
        <w:br/>
        <w:t xml:space="preserve">This included the words in the phrase itself. When I </w:t>
      </w:r>
      <w:r>
        <w:rPr>
          <w:rStyle w:val="Emphasis"/>
        </w:rPr>
        <w:t>actually tried</w:t>
      </w:r>
      <w:r>
        <w:rPr/>
        <w:t xml:space="preserve"> to execute this (not just imagine it), I entered a peculiar state. I stayed in it for a day, slept, and woke up realizing: </w:t>
      </w:r>
      <w:r>
        <w:rPr>
          <w:rStyle w:val="Strong"/>
        </w:rPr>
        <w:t>the influence of words hadn’t been canceled at all</w:t>
      </w:r>
      <w:r>
        <w:rPr/>
        <w:t>. A paradox emerged:</w:t>
      </w:r>
    </w:p>
    <w:p>
      <w:pPr>
        <w:pStyle w:val="BodyText"/>
        <w:numPr>
          <w:ilvl w:val="0"/>
          <w:numId w:val="1"/>
        </w:numPr>
        <w:tabs>
          <w:tab w:val="clear" w:pos="709"/>
          <w:tab w:val="left" w:pos="709" w:leader="none"/>
        </w:tabs>
        <w:bidi w:val="0"/>
        <w:ind w:hanging="283" w:start="709"/>
        <w:jc w:val="start"/>
        <w:rPr/>
      </w:pPr>
      <w:r>
        <w:rPr>
          <w:rStyle w:val="Strong"/>
        </w:rPr>
        <w:t>The Core Conflict</w:t>
      </w:r>
      <w:r>
        <w:rPr/>
        <w:t>:</w:t>
        <w:br/>
        <w:t xml:space="preserve">If I cancel the influence of </w:t>
      </w:r>
      <w:r>
        <w:rPr>
          <w:rStyle w:val="Emphasis"/>
        </w:rPr>
        <w:t>all</w:t>
      </w:r>
      <w:r>
        <w:rPr/>
        <w:t xml:space="preserve"> words (because they’re unproven), I must also cancel the influence of </w:t>
      </w:r>
      <w:r>
        <w:rPr>
          <w:rStyle w:val="Emphasis"/>
        </w:rPr>
        <w:t>the words in that very statement</w:t>
      </w:r>
      <w:r>
        <w:rPr/>
        <w:t>.</w:t>
        <w:br/>
        <w:t xml:space="preserve">But those words </w:t>
      </w:r>
      <w:r>
        <w:rPr>
          <w:rStyle w:val="Emphasis"/>
        </w:rPr>
        <w:t>are</w:t>
      </w:r>
      <w:r>
        <w:rPr/>
        <w:t xml:space="preserve"> the act of canceling—so canceling </w:t>
      </w:r>
      <w:r>
        <w:rPr>
          <w:rStyle w:val="Emphasis"/>
        </w:rPr>
        <w:t>them</w:t>
      </w:r>
      <w:r>
        <w:rPr/>
        <w:t xml:space="preserve"> would mean canceling the cancellation itself.</w:t>
      </w:r>
    </w:p>
    <w:p>
      <w:pPr>
        <w:pStyle w:val="BodyText"/>
        <w:numPr>
          <w:ilvl w:val="1"/>
          <w:numId w:val="1"/>
        </w:numPr>
        <w:tabs>
          <w:tab w:val="clear" w:pos="709"/>
          <w:tab w:val="left" w:pos="1418" w:leader="none"/>
        </w:tabs>
        <w:bidi w:val="0"/>
        <w:spacing w:before="0" w:after="0"/>
        <w:ind w:hanging="283" w:start="1418"/>
        <w:jc w:val="start"/>
        <w:rPr/>
      </w:pPr>
      <w:r>
        <w:rPr>
          <w:rStyle w:val="Emphasis"/>
        </w:rPr>
        <w:t>Do I cancel or not?</w:t>
      </w:r>
      <w:r>
        <w:rPr/>
        <w:t xml:space="preserve"> </w:t>
      </w:r>
    </w:p>
    <w:p>
      <w:pPr>
        <w:pStyle w:val="BodyText"/>
        <w:numPr>
          <w:ilvl w:val="1"/>
          <w:numId w:val="1"/>
        </w:numPr>
        <w:tabs>
          <w:tab w:val="clear" w:pos="709"/>
          <w:tab w:val="left" w:pos="1418" w:leader="none"/>
        </w:tabs>
        <w:bidi w:val="0"/>
        <w:spacing w:before="0" w:after="0"/>
        <w:ind w:hanging="283" w:start="1418"/>
        <w:jc w:val="start"/>
        <w:rPr/>
      </w:pPr>
      <w:r>
        <w:rPr/>
        <w:t xml:space="preserve">If I </w:t>
      </w:r>
      <w:r>
        <w:rPr>
          <w:rStyle w:val="Emphasis"/>
        </w:rPr>
        <w:t>haven’t</w:t>
      </w:r>
      <w:r>
        <w:rPr/>
        <w:t xml:space="preserve"> canceled yet, the words demanding cancellation still apply → I must cancel. </w:t>
      </w:r>
    </w:p>
    <w:p>
      <w:pPr>
        <w:pStyle w:val="BodyText"/>
        <w:numPr>
          <w:ilvl w:val="1"/>
          <w:numId w:val="1"/>
        </w:numPr>
        <w:tabs>
          <w:tab w:val="clear" w:pos="709"/>
          <w:tab w:val="left" w:pos="1418" w:leader="none"/>
        </w:tabs>
        <w:bidi w:val="0"/>
        <w:spacing w:before="0" w:after="0"/>
        <w:ind w:hanging="283" w:start="1418"/>
        <w:jc w:val="start"/>
        <w:rPr/>
      </w:pPr>
      <w:r>
        <w:rPr/>
        <w:t xml:space="preserve">If I </w:t>
      </w:r>
      <w:r>
        <w:rPr>
          <w:rStyle w:val="Emphasis"/>
        </w:rPr>
        <w:t>have</w:t>
      </w:r>
      <w:r>
        <w:rPr/>
        <w:t xml:space="preserve"> canceled, those words no longer have influence → but then how did the cancellation happen? </w:t>
      </w:r>
    </w:p>
    <w:p>
      <w:pPr>
        <w:pStyle w:val="BodyText"/>
        <w:numPr>
          <w:ilvl w:val="0"/>
          <w:numId w:val="1"/>
        </w:numPr>
        <w:tabs>
          <w:tab w:val="clear" w:pos="709"/>
          <w:tab w:val="left" w:pos="709" w:leader="none"/>
        </w:tabs>
        <w:bidi w:val="0"/>
        <w:ind w:hanging="283" w:start="709"/>
        <w:jc w:val="start"/>
        <w:rPr/>
      </w:pPr>
      <w:r>
        <w:rPr>
          <w:rStyle w:val="Strong"/>
        </w:rPr>
        <w:t>The Unresolvable Loop</w:t>
      </w:r>
      <w:r>
        <w:rPr/>
        <w:t>:</w:t>
        <w:br/>
        <w:t>My brain couldn’t stabilize the solution. I tried five methods to break the paradox, but none worked. The closest I got was:</w:t>
        <w:br/>
      </w:r>
      <w:r>
        <w:rPr>
          <w:rStyle w:val="Emphasis"/>
        </w:rPr>
        <w:t>"I’ve already canceled all words, so the words demanding cancellation are now powerless—they can’t undo the cancellation because their influence is already gone."</w:t>
      </w:r>
      <w:r>
        <w:rPr/>
        <w:br/>
        <w:t>But this collapsed under scrutiny:</w:t>
      </w:r>
    </w:p>
    <w:p>
      <w:pPr>
        <w:pStyle w:val="BodyText"/>
        <w:numPr>
          <w:ilvl w:val="1"/>
          <w:numId w:val="1"/>
        </w:numPr>
        <w:tabs>
          <w:tab w:val="clear" w:pos="709"/>
          <w:tab w:val="left" w:pos="1418" w:leader="none"/>
        </w:tabs>
        <w:bidi w:val="0"/>
        <w:spacing w:before="0" w:after="0"/>
        <w:ind w:hanging="283" w:start="1418"/>
        <w:jc w:val="start"/>
        <w:rPr/>
      </w:pPr>
      <w:r>
        <w:rPr>
          <w:rStyle w:val="Emphasis"/>
        </w:rPr>
        <w:t>Which came first?</w:t>
      </w:r>
      <w:r>
        <w:rPr/>
        <w:t xml:space="preserve"> Did I cancel the words </w:t>
      </w:r>
      <w:r>
        <w:rPr>
          <w:rStyle w:val="Emphasis"/>
        </w:rPr>
        <w:t>before</w:t>
      </w:r>
      <w:r>
        <w:rPr/>
        <w:t xml:space="preserve"> they could cancel themselves? </w:t>
      </w:r>
    </w:p>
    <w:p>
      <w:pPr>
        <w:pStyle w:val="BodyText"/>
        <w:numPr>
          <w:ilvl w:val="1"/>
          <w:numId w:val="1"/>
        </w:numPr>
        <w:tabs>
          <w:tab w:val="clear" w:pos="709"/>
          <w:tab w:val="left" w:pos="1418" w:leader="none"/>
        </w:tabs>
        <w:bidi w:val="0"/>
        <w:ind w:hanging="283" w:start="1418"/>
        <w:jc w:val="start"/>
        <w:rPr/>
      </w:pPr>
      <w:r>
        <w:rPr/>
        <w:t xml:space="preserve">My mind stressed over the ambiguity: </w:t>
      </w:r>
      <w:r>
        <w:rPr>
          <w:rStyle w:val="Emphasis"/>
        </w:rPr>
        <w:t>Have I canceled or not?</w:t>
      </w:r>
      <w:r>
        <w:rPr/>
        <w:t xml:space="preserve"> The uncertainty made the solution unstable. </w:t>
      </w:r>
    </w:p>
    <w:p>
      <w:pPr>
        <w:pStyle w:val="Style17"/>
        <w:bidi w:val="0"/>
        <w:jc w:val="start"/>
        <w:rPr/>
      </w:pPr>
      <w:r>
        <w:rPr/>
      </w:r>
    </w:p>
    <w:p>
      <w:pPr>
        <w:pStyle w:val="Heading3"/>
        <w:bidi w:val="0"/>
        <w:jc w:val="start"/>
        <w:rPr/>
      </w:pPr>
      <w:r>
        <w:rPr>
          <w:rStyle w:val="Strong"/>
          <w:b/>
          <w:bCs/>
        </w:rPr>
        <w:t>Faith as the Only Resolution</w:t>
      </w:r>
    </w:p>
    <w:p>
      <w:pPr>
        <w:pStyle w:val="BodyText"/>
        <w:bidi w:val="0"/>
        <w:jc w:val="start"/>
        <w:rPr/>
      </w:pPr>
      <w:r>
        <w:rPr/>
        <w:t xml:space="preserve">I realized </w:t>
      </w:r>
      <w:r>
        <w:rPr>
          <w:rStyle w:val="Strong"/>
        </w:rPr>
        <w:t>the paradox can only be resolved through faith</w:t>
      </w:r>
      <w:r>
        <w:rPr/>
        <w:t>. Here’s how:</w:t>
      </w:r>
    </w:p>
    <w:p>
      <w:pPr>
        <w:pStyle w:val="BodyText"/>
        <w:numPr>
          <w:ilvl w:val="0"/>
          <w:numId w:val="2"/>
        </w:numPr>
        <w:tabs>
          <w:tab w:val="clear" w:pos="709"/>
          <w:tab w:val="left" w:pos="709" w:leader="none"/>
        </w:tabs>
        <w:bidi w:val="0"/>
        <w:ind w:hanging="283" w:start="709"/>
        <w:jc w:val="start"/>
        <w:rPr/>
      </w:pPr>
      <w:r>
        <w:rPr>
          <w:rStyle w:val="Strong"/>
        </w:rPr>
        <w:t>The "All Words Are Bullshit" Precedent</w:t>
      </w:r>
      <w:r>
        <w:rPr/>
        <w:t>:</w:t>
        <w:br/>
        <w:t xml:space="preserve">Earlier, I’d tried canceling words by declaring </w:t>
      </w:r>
      <w:r>
        <w:rPr>
          <w:rStyle w:val="Emphasis"/>
        </w:rPr>
        <w:t>"all words are bullshit"</w:t>
      </w:r>
      <w:r>
        <w:rPr/>
        <w:t xml:space="preserve"> (because I couldn’t prove them).</w:t>
      </w:r>
    </w:p>
    <w:p>
      <w:pPr>
        <w:pStyle w:val="BodyText"/>
        <w:numPr>
          <w:ilvl w:val="1"/>
          <w:numId w:val="2"/>
        </w:numPr>
        <w:tabs>
          <w:tab w:val="clear" w:pos="709"/>
          <w:tab w:val="left" w:pos="1418" w:leader="none"/>
        </w:tabs>
        <w:bidi w:val="0"/>
        <w:spacing w:before="0" w:after="0"/>
        <w:ind w:hanging="283" w:start="1418"/>
        <w:jc w:val="start"/>
        <w:rPr/>
      </w:pPr>
      <w:r>
        <w:rPr/>
        <w:t xml:space="preserve">This created the </w:t>
      </w:r>
      <w:r>
        <w:rPr>
          <w:rStyle w:val="Emphasis"/>
        </w:rPr>
        <w:t>same paradox</w:t>
      </w:r>
      <w:r>
        <w:rPr/>
        <w:t xml:space="preserve">: the statement </w:t>
      </w:r>
      <w:r>
        <w:rPr>
          <w:rStyle w:val="Emphasis"/>
        </w:rPr>
        <w:t>"all words are bullshit"</w:t>
      </w:r>
      <w:r>
        <w:rPr/>
        <w:t xml:space="preserve"> is itself a word, so I’d have to cancel </w:t>
      </w:r>
      <w:r>
        <w:rPr>
          <w:rStyle w:val="Emphasis"/>
        </w:rPr>
        <w:t>it too</w:t>
      </w:r>
      <w:r>
        <w:rPr/>
        <w:t xml:space="preserve">. </w:t>
      </w:r>
    </w:p>
    <w:p>
      <w:pPr>
        <w:pStyle w:val="BodyText"/>
        <w:numPr>
          <w:ilvl w:val="1"/>
          <w:numId w:val="2"/>
        </w:numPr>
        <w:tabs>
          <w:tab w:val="clear" w:pos="709"/>
          <w:tab w:val="left" w:pos="1418" w:leader="none"/>
        </w:tabs>
        <w:bidi w:val="0"/>
        <w:spacing w:before="0" w:after="0"/>
        <w:ind w:hanging="283" w:start="1418"/>
        <w:jc w:val="start"/>
        <w:rPr/>
      </w:pPr>
      <w:r>
        <w:rPr/>
        <w:t xml:space="preserve">I resolved it by </w:t>
      </w:r>
      <w:r>
        <w:rPr>
          <w:rStyle w:val="Strong"/>
        </w:rPr>
        <w:t>choosing to believe</w:t>
      </w:r>
      <w:r>
        <w:rPr/>
        <w:t xml:space="preserve"> that all words are bullshit—including the words </w:t>
      </w:r>
      <w:r>
        <w:rPr>
          <w:rStyle w:val="Emphasis"/>
        </w:rPr>
        <w:t>"all words are bullshit."</w:t>
      </w:r>
      <w:r>
        <w:rPr/>
        <w:t xml:space="preserve"> The belief protected itself from dissolution. </w:t>
      </w:r>
    </w:p>
    <w:p>
      <w:pPr>
        <w:pStyle w:val="BodyText"/>
        <w:numPr>
          <w:ilvl w:val="0"/>
          <w:numId w:val="2"/>
        </w:numPr>
        <w:tabs>
          <w:tab w:val="clear" w:pos="709"/>
          <w:tab w:val="left" w:pos="709" w:leader="none"/>
        </w:tabs>
        <w:bidi w:val="0"/>
        <w:ind w:hanging="283" w:start="709"/>
        <w:jc w:val="start"/>
        <w:rPr/>
      </w:pPr>
      <w:r>
        <w:rPr>
          <w:rStyle w:val="Strong"/>
        </w:rPr>
        <w:t>Applying Faith to the Current Paradox</w:t>
      </w:r>
      <w:r>
        <w:rPr/>
        <w:t>:</w:t>
        <w:br/>
        <w:t xml:space="preserve">The only way out is to </w:t>
      </w:r>
      <w:r>
        <w:rPr>
          <w:rStyle w:val="Strong"/>
        </w:rPr>
        <w:t>believe I’ve canceled all words’ influence</w:t>
      </w:r>
      <w:r>
        <w:rPr/>
        <w:t>, despite the logical loop.</w:t>
      </w:r>
    </w:p>
    <w:p>
      <w:pPr>
        <w:pStyle w:val="BodyText"/>
        <w:numPr>
          <w:ilvl w:val="1"/>
          <w:numId w:val="2"/>
        </w:numPr>
        <w:tabs>
          <w:tab w:val="clear" w:pos="709"/>
          <w:tab w:val="left" w:pos="1418" w:leader="none"/>
        </w:tabs>
        <w:bidi w:val="0"/>
        <w:spacing w:before="0" w:after="0"/>
        <w:ind w:hanging="283" w:start="1418"/>
        <w:jc w:val="start"/>
        <w:rPr/>
      </w:pPr>
      <w:r>
        <w:rPr>
          <w:rStyle w:val="Emphasis"/>
        </w:rPr>
        <w:t>Why?</w:t>
      </w:r>
      <w:r>
        <w:rPr/>
        <w:t xml:space="preserve"> Because all words are unproven (my chosen reason). </w:t>
      </w:r>
    </w:p>
    <w:p>
      <w:pPr>
        <w:pStyle w:val="BodyText"/>
        <w:numPr>
          <w:ilvl w:val="1"/>
          <w:numId w:val="2"/>
        </w:numPr>
        <w:tabs>
          <w:tab w:val="clear" w:pos="709"/>
          <w:tab w:val="left" w:pos="1418" w:leader="none"/>
        </w:tabs>
        <w:bidi w:val="0"/>
        <w:spacing w:before="0" w:after="0"/>
        <w:ind w:hanging="283" w:start="1418"/>
        <w:jc w:val="start"/>
        <w:rPr/>
      </w:pPr>
      <w:r>
        <w:rPr>
          <w:rStyle w:val="Emphasis"/>
        </w:rPr>
        <w:t>How?</w:t>
      </w:r>
      <w:r>
        <w:rPr/>
        <w:t xml:space="preserve"> By trusting that the cancellation </w:t>
      </w:r>
      <w:r>
        <w:rPr>
          <w:rStyle w:val="Emphasis"/>
        </w:rPr>
        <w:t>has already happened</w:t>
      </w:r>
      <w:r>
        <w:rPr/>
        <w:t xml:space="preserve">, including the words that demand it. </w:t>
      </w:r>
    </w:p>
    <w:p>
      <w:pPr>
        <w:pStyle w:val="BodyText"/>
        <w:numPr>
          <w:ilvl w:val="1"/>
          <w:numId w:val="2"/>
        </w:numPr>
        <w:tabs>
          <w:tab w:val="clear" w:pos="709"/>
          <w:tab w:val="left" w:pos="1418" w:leader="none"/>
        </w:tabs>
        <w:bidi w:val="0"/>
        <w:spacing w:before="0" w:after="0"/>
        <w:ind w:hanging="283" w:start="1418"/>
        <w:jc w:val="start"/>
        <w:rPr/>
      </w:pPr>
      <w:r>
        <w:rPr>
          <w:rStyle w:val="Strong"/>
        </w:rPr>
        <w:t>Result</w:t>
      </w:r>
      <w:r>
        <w:rPr/>
        <w:t xml:space="preserve">: No words can undermine this belief because their influence is already canceled. The belief is self-sustaining. </w:t>
      </w:r>
    </w:p>
    <w:p>
      <w:pPr>
        <w:pStyle w:val="BodyText"/>
        <w:numPr>
          <w:ilvl w:val="0"/>
          <w:numId w:val="2"/>
        </w:numPr>
        <w:tabs>
          <w:tab w:val="clear" w:pos="709"/>
          <w:tab w:val="left" w:pos="709" w:leader="none"/>
        </w:tabs>
        <w:bidi w:val="0"/>
        <w:ind w:hanging="283" w:start="709"/>
        <w:jc w:val="start"/>
        <w:rPr/>
      </w:pPr>
      <w:r>
        <w:rPr>
          <w:rStyle w:val="Strong"/>
        </w:rPr>
        <w:t>Testing the Faith-Based Solution</w:t>
      </w:r>
      <w:r>
        <w:rPr/>
        <w:t>:</w:t>
      </w:r>
    </w:p>
    <w:p>
      <w:pPr>
        <w:pStyle w:val="BodyText"/>
        <w:numPr>
          <w:ilvl w:val="1"/>
          <w:numId w:val="2"/>
        </w:numPr>
        <w:tabs>
          <w:tab w:val="clear" w:pos="709"/>
          <w:tab w:val="left" w:pos="1418" w:leader="none"/>
        </w:tabs>
        <w:bidi w:val="0"/>
        <w:spacing w:before="0" w:after="0"/>
        <w:ind w:hanging="283" w:start="1418"/>
        <w:jc w:val="start"/>
        <w:rPr/>
      </w:pPr>
      <w:r>
        <w:rPr/>
        <w:t xml:space="preserve">I compared it to the "bullshit" approach—same outcome. </w:t>
      </w:r>
    </w:p>
    <w:p>
      <w:pPr>
        <w:pStyle w:val="BodyText"/>
        <w:numPr>
          <w:ilvl w:val="1"/>
          <w:numId w:val="2"/>
        </w:numPr>
        <w:tabs>
          <w:tab w:val="clear" w:pos="709"/>
          <w:tab w:val="left" w:pos="1418" w:leader="none"/>
        </w:tabs>
        <w:bidi w:val="0"/>
        <w:spacing w:before="0" w:after="0"/>
        <w:ind w:hanging="283" w:start="1418"/>
        <w:jc w:val="start"/>
        <w:rPr/>
      </w:pPr>
      <w:r>
        <w:rPr/>
        <w:t xml:space="preserve">The state felt </w:t>
      </w:r>
      <w:r>
        <w:rPr>
          <w:rStyle w:val="Emphasis"/>
        </w:rPr>
        <w:t>good</w:t>
      </w:r>
      <w:r>
        <w:rPr/>
        <w:t xml:space="preserve"> (free from words’ grip), but I disliked relying on faith. It felt like a "dumb trick." </w:t>
      </w:r>
    </w:p>
    <w:p>
      <w:pPr>
        <w:pStyle w:val="BodyText"/>
        <w:numPr>
          <w:ilvl w:val="1"/>
          <w:numId w:val="2"/>
        </w:numPr>
        <w:tabs>
          <w:tab w:val="clear" w:pos="709"/>
          <w:tab w:val="left" w:pos="1418" w:leader="none"/>
        </w:tabs>
        <w:bidi w:val="0"/>
        <w:ind w:hanging="283" w:start="1418"/>
        <w:jc w:val="start"/>
        <w:rPr/>
      </w:pPr>
      <w:r>
        <w:rPr/>
        <w:t xml:space="preserve">Yet, it worked: I could function without words influencing me, as long as I </w:t>
      </w:r>
      <w:r>
        <w:rPr>
          <w:rStyle w:val="Emphasis"/>
        </w:rPr>
        <w:t>believed</w:t>
      </w:r>
      <w:r>
        <w:rPr/>
        <w:t xml:space="preserve"> in the cancellation. </w:t>
      </w:r>
    </w:p>
    <w:p>
      <w:pPr>
        <w:pStyle w:val="Style17"/>
        <w:bidi w:val="0"/>
        <w:jc w:val="start"/>
        <w:rPr/>
      </w:pPr>
      <w:r>
        <w:rPr/>
      </w:r>
    </w:p>
    <w:p>
      <w:pPr>
        <w:pStyle w:val="Heading3"/>
        <w:bidi w:val="0"/>
        <w:jc w:val="start"/>
        <w:rPr/>
      </w:pPr>
      <w:r>
        <w:rPr>
          <w:rStyle w:val="Strong"/>
          <w:b/>
          <w:bCs/>
        </w:rPr>
        <w:t>The State Beyond Words</w:t>
      </w:r>
    </w:p>
    <w:p>
      <w:pPr>
        <w:pStyle w:val="BodyText"/>
        <w:bidi w:val="0"/>
        <w:jc w:val="start"/>
        <w:rPr/>
      </w:pPr>
      <w:r>
        <w:rPr/>
        <w:t>When I succeeded (even temporarily), I entered a strange, clear-headed state:</w:t>
      </w:r>
    </w:p>
    <w:p>
      <w:pPr>
        <w:pStyle w:val="BodyText"/>
        <w:numPr>
          <w:ilvl w:val="0"/>
          <w:numId w:val="3"/>
        </w:numPr>
        <w:tabs>
          <w:tab w:val="clear" w:pos="709"/>
          <w:tab w:val="left" w:pos="709" w:leader="none"/>
        </w:tabs>
        <w:bidi w:val="0"/>
        <w:spacing w:before="0" w:after="0"/>
        <w:ind w:hanging="283" w:start="709"/>
        <w:jc w:val="start"/>
        <w:rPr/>
      </w:pPr>
      <w:r>
        <w:rPr>
          <w:rStyle w:val="Strong"/>
        </w:rPr>
        <w:t>No verbal thoughts</w:t>
      </w:r>
      <w:r>
        <w:rPr/>
        <w:t xml:space="preserve">: Just observation, sometimes with an inexplicable smile. </w:t>
      </w:r>
    </w:p>
    <w:p>
      <w:pPr>
        <w:pStyle w:val="BodyText"/>
        <w:numPr>
          <w:ilvl w:val="0"/>
          <w:numId w:val="3"/>
        </w:numPr>
        <w:tabs>
          <w:tab w:val="clear" w:pos="709"/>
          <w:tab w:val="left" w:pos="709" w:leader="none"/>
        </w:tabs>
        <w:bidi w:val="0"/>
        <w:spacing w:before="0" w:after="0"/>
        <w:ind w:hanging="283" w:start="709"/>
        <w:jc w:val="start"/>
        <w:rPr/>
      </w:pPr>
      <w:r>
        <w:rPr>
          <w:rStyle w:val="Strong"/>
        </w:rPr>
        <w:t>Freedom</w:t>
      </w:r>
      <w:r>
        <w:rPr/>
        <w:t xml:space="preserve">: Words couldn’t "ruin" my state because I’d canceled their power. </w:t>
      </w:r>
    </w:p>
    <w:p>
      <w:pPr>
        <w:pStyle w:val="BodyText"/>
        <w:numPr>
          <w:ilvl w:val="0"/>
          <w:numId w:val="3"/>
        </w:numPr>
        <w:tabs>
          <w:tab w:val="clear" w:pos="709"/>
          <w:tab w:val="left" w:pos="709" w:leader="none"/>
        </w:tabs>
        <w:bidi w:val="0"/>
        <w:ind w:hanging="283" w:start="709"/>
        <w:jc w:val="start"/>
        <w:rPr/>
      </w:pPr>
      <w:r>
        <w:rPr>
          <w:rStyle w:val="Strong"/>
        </w:rPr>
        <w:t>But…</w:t>
      </w:r>
      <w:r>
        <w:rPr/>
        <w:t xml:space="preserve">: I preferred the </w:t>
      </w:r>
      <w:r>
        <w:rPr>
          <w:rStyle w:val="Emphasis"/>
        </w:rPr>
        <w:t>pre-faith</w:t>
      </w:r>
      <w:r>
        <w:rPr/>
        <w:t xml:space="preserve"> state—the one where I </w:t>
      </w:r>
      <w:r>
        <w:rPr>
          <w:rStyle w:val="Emphasis"/>
        </w:rPr>
        <w:t>hadn’t yet</w:t>
      </w:r>
      <w:r>
        <w:rPr/>
        <w:t xml:space="preserve"> needed to believe. It felt purer, less contrived. </w:t>
      </w:r>
    </w:p>
    <w:p>
      <w:pPr>
        <w:pStyle w:val="BodyText"/>
        <w:bidi w:val="0"/>
        <w:jc w:val="start"/>
        <w:rPr/>
      </w:pPr>
      <w:r>
        <w:rPr>
          <w:rStyle w:val="Strong"/>
        </w:rPr>
        <w:t>Key Insight</w:t>
      </w:r>
      <w:r>
        <w:rPr/>
        <w:t>:</w:t>
        <w:br/>
        <w:t xml:space="preserve">The best state arises when words </w:t>
      </w:r>
      <w:r>
        <w:rPr>
          <w:rStyle w:val="Emphasis"/>
        </w:rPr>
        <w:t>don’t influence you at all</w:t>
      </w:r>
      <w:r>
        <w:rPr/>
        <w:t>. To achieve this:</w:t>
      </w:r>
    </w:p>
    <w:p>
      <w:pPr>
        <w:pStyle w:val="BodyText"/>
        <w:numPr>
          <w:ilvl w:val="0"/>
          <w:numId w:val="4"/>
        </w:numPr>
        <w:tabs>
          <w:tab w:val="clear" w:pos="709"/>
          <w:tab w:val="left" w:pos="709" w:leader="none"/>
        </w:tabs>
        <w:bidi w:val="0"/>
        <w:spacing w:before="0" w:after="0"/>
        <w:ind w:hanging="283" w:start="709"/>
        <w:jc w:val="start"/>
        <w:rPr/>
      </w:pPr>
      <w:r>
        <w:rPr/>
        <w:t xml:space="preserve">Declare the cancellation (e.g., </w:t>
      </w:r>
      <w:r>
        <w:rPr>
          <w:rStyle w:val="Emphasis"/>
        </w:rPr>
        <w:t>"I cancel all words’ influence"</w:t>
      </w:r>
      <w:r>
        <w:rPr/>
        <w:t xml:space="preserve">). </w:t>
      </w:r>
    </w:p>
    <w:p>
      <w:pPr>
        <w:pStyle w:val="BodyText"/>
        <w:numPr>
          <w:ilvl w:val="0"/>
          <w:numId w:val="4"/>
        </w:numPr>
        <w:tabs>
          <w:tab w:val="clear" w:pos="709"/>
          <w:tab w:val="left" w:pos="709" w:leader="none"/>
        </w:tabs>
        <w:bidi w:val="0"/>
        <w:spacing w:before="0" w:after="0"/>
        <w:ind w:hanging="283" w:start="709"/>
        <w:jc w:val="start"/>
        <w:rPr/>
      </w:pPr>
      <w:r>
        <w:rPr>
          <w:rStyle w:val="Strong"/>
        </w:rPr>
        <w:t>Don’t question it</w:t>
      </w:r>
      <w:r>
        <w:rPr/>
        <w:t xml:space="preserve">. The paradox only exists if you </w:t>
      </w:r>
      <w:r>
        <w:rPr>
          <w:rStyle w:val="Emphasis"/>
        </w:rPr>
        <w:t>think about it</w:t>
      </w:r>
      <w:r>
        <w:rPr/>
        <w:t xml:space="preserve">. If you ignore the loop, the problem vanishes. </w:t>
      </w:r>
    </w:p>
    <w:p>
      <w:pPr>
        <w:pStyle w:val="BodyText"/>
        <w:numPr>
          <w:ilvl w:val="1"/>
          <w:numId w:val="4"/>
        </w:numPr>
        <w:tabs>
          <w:tab w:val="clear" w:pos="709"/>
          <w:tab w:val="left" w:pos="1418" w:leader="none"/>
        </w:tabs>
        <w:bidi w:val="0"/>
        <w:spacing w:before="0" w:after="0"/>
        <w:ind w:hanging="283" w:start="1418"/>
        <w:jc w:val="start"/>
        <w:rPr/>
      </w:pPr>
      <w:r>
        <w:rPr>
          <w:rStyle w:val="Emphasis"/>
        </w:rPr>
        <w:t>"The mind creates the paradox by seeking it. If you don’t seek it, it doesn’t exist."</w:t>
      </w:r>
      <w:r>
        <w:rPr/>
        <w:t xml:space="preserve"> </w:t>
      </w:r>
    </w:p>
    <w:p>
      <w:pPr>
        <w:pStyle w:val="BodyText"/>
        <w:numPr>
          <w:ilvl w:val="0"/>
          <w:numId w:val="4"/>
        </w:numPr>
        <w:tabs>
          <w:tab w:val="clear" w:pos="709"/>
          <w:tab w:val="left" w:pos="709" w:leader="none"/>
        </w:tabs>
        <w:bidi w:val="0"/>
        <w:ind w:hanging="283" w:start="709"/>
        <w:jc w:val="start"/>
        <w:rPr/>
      </w:pPr>
      <w:r>
        <w:rPr/>
        <w:t xml:space="preserve">Live as if the cancellation is absolute. </w:t>
      </w:r>
    </w:p>
    <w:p>
      <w:pPr>
        <w:pStyle w:val="Style17"/>
        <w:bidi w:val="0"/>
        <w:jc w:val="start"/>
        <w:rPr/>
      </w:pPr>
      <w:r>
        <w:rPr/>
      </w:r>
    </w:p>
    <w:p>
      <w:pPr>
        <w:pStyle w:val="Heading3"/>
        <w:bidi w:val="0"/>
        <w:jc w:val="start"/>
        <w:rPr/>
      </w:pPr>
      <w:r>
        <w:rPr>
          <w:rStyle w:val="Strong"/>
          <w:b/>
          <w:bCs/>
        </w:rPr>
        <w:t>Rejecting Faith: The Ideal Solution</w:t>
      </w:r>
    </w:p>
    <w:p>
      <w:pPr>
        <w:pStyle w:val="BodyText"/>
        <w:bidi w:val="0"/>
        <w:jc w:val="start"/>
        <w:rPr/>
      </w:pPr>
      <w:r>
        <w:rPr/>
        <w:t xml:space="preserve">I craved a way to </w:t>
      </w:r>
      <w:r>
        <w:rPr>
          <w:rStyle w:val="Strong"/>
        </w:rPr>
        <w:t>avoid faith entirely</w:t>
      </w:r>
      <w:r>
        <w:rPr/>
        <w:t>. My hypothesis:</w:t>
      </w:r>
    </w:p>
    <w:p>
      <w:pPr>
        <w:pStyle w:val="BodyText"/>
        <w:numPr>
          <w:ilvl w:val="0"/>
          <w:numId w:val="5"/>
        </w:numPr>
        <w:tabs>
          <w:tab w:val="clear" w:pos="709"/>
          <w:tab w:val="left" w:pos="709" w:leader="none"/>
        </w:tabs>
        <w:bidi w:val="0"/>
        <w:spacing w:before="0" w:after="0"/>
        <w:ind w:hanging="283" w:start="709"/>
        <w:jc w:val="start"/>
        <w:rPr/>
      </w:pPr>
      <w:r>
        <w:rPr>
          <w:rStyle w:val="Strong"/>
        </w:rPr>
        <w:t>Don’t engage with the paradox</w:t>
      </w:r>
      <w:r>
        <w:rPr/>
        <w:t xml:space="preserve">. Just state the cancellation and </w:t>
      </w:r>
      <w:r>
        <w:rPr>
          <w:rStyle w:val="Emphasis"/>
        </w:rPr>
        <w:t>move on</w:t>
      </w:r>
      <w:r>
        <w:rPr/>
        <w:t xml:space="preserve">. </w:t>
      </w:r>
    </w:p>
    <w:p>
      <w:pPr>
        <w:pStyle w:val="BodyText"/>
        <w:numPr>
          <w:ilvl w:val="1"/>
          <w:numId w:val="5"/>
        </w:numPr>
        <w:tabs>
          <w:tab w:val="clear" w:pos="709"/>
          <w:tab w:val="left" w:pos="1418" w:leader="none"/>
        </w:tabs>
        <w:bidi w:val="0"/>
        <w:spacing w:before="0" w:after="0"/>
        <w:ind w:hanging="283" w:start="1418"/>
        <w:jc w:val="start"/>
        <w:rPr/>
      </w:pPr>
      <w:r>
        <w:rPr/>
        <w:t xml:space="preserve">No analysis, no stress—just act as if it’s done. </w:t>
      </w:r>
    </w:p>
    <w:p>
      <w:pPr>
        <w:pStyle w:val="BodyText"/>
        <w:numPr>
          <w:ilvl w:val="1"/>
          <w:numId w:val="5"/>
        </w:numPr>
        <w:tabs>
          <w:tab w:val="clear" w:pos="709"/>
          <w:tab w:val="left" w:pos="1418" w:leader="none"/>
        </w:tabs>
        <w:bidi w:val="0"/>
        <w:spacing w:before="0" w:after="0"/>
        <w:ind w:hanging="283" w:start="1418"/>
        <w:jc w:val="start"/>
        <w:rPr/>
      </w:pPr>
      <w:r>
        <w:rPr>
          <w:rStyle w:val="Emphasis"/>
        </w:rPr>
        <w:t>"If you don’t create the problem, you don’t need to solve it."</w:t>
      </w:r>
      <w:r>
        <w:rPr/>
        <w:t xml:space="preserve"> </w:t>
      </w:r>
    </w:p>
    <w:p>
      <w:pPr>
        <w:pStyle w:val="BodyText"/>
        <w:numPr>
          <w:ilvl w:val="0"/>
          <w:numId w:val="5"/>
        </w:numPr>
        <w:tabs>
          <w:tab w:val="clear" w:pos="709"/>
          <w:tab w:val="left" w:pos="709" w:leader="none"/>
        </w:tabs>
        <w:bidi w:val="0"/>
        <w:ind w:hanging="283" w:start="709"/>
        <w:jc w:val="start"/>
        <w:rPr/>
      </w:pPr>
      <w:r>
        <w:rPr>
          <w:rStyle w:val="Strong"/>
        </w:rPr>
        <w:t>Test this approach</w:t>
      </w:r>
      <w:r>
        <w:rPr/>
        <w:t xml:space="preserve">: Live in the canceled-word state without overthinking. </w:t>
      </w:r>
    </w:p>
    <w:p>
      <w:pPr>
        <w:pStyle w:val="BodyText"/>
        <w:bidi w:val="0"/>
        <w:jc w:val="start"/>
        <w:rPr/>
      </w:pPr>
      <w:r>
        <w:rPr>
          <w:rStyle w:val="Strong"/>
        </w:rPr>
        <w:t>Current Status</w:t>
      </w:r>
      <w:r>
        <w:rPr/>
        <w:t>:</w:t>
      </w:r>
    </w:p>
    <w:p>
      <w:pPr>
        <w:pStyle w:val="BodyText"/>
        <w:numPr>
          <w:ilvl w:val="0"/>
          <w:numId w:val="6"/>
        </w:numPr>
        <w:tabs>
          <w:tab w:val="clear" w:pos="709"/>
          <w:tab w:val="left" w:pos="709" w:leader="none"/>
        </w:tabs>
        <w:bidi w:val="0"/>
        <w:spacing w:before="0" w:after="0"/>
        <w:ind w:hanging="283" w:start="709"/>
        <w:jc w:val="start"/>
        <w:rPr/>
      </w:pPr>
      <w:r>
        <w:rPr/>
        <w:t xml:space="preserve">I’m still testing. The faith-based state is functional but feels artificial. </w:t>
      </w:r>
    </w:p>
    <w:p>
      <w:pPr>
        <w:pStyle w:val="BodyText"/>
        <w:numPr>
          <w:ilvl w:val="0"/>
          <w:numId w:val="6"/>
        </w:numPr>
        <w:tabs>
          <w:tab w:val="clear" w:pos="709"/>
          <w:tab w:val="left" w:pos="709" w:leader="none"/>
        </w:tabs>
        <w:bidi w:val="0"/>
        <w:spacing w:before="0" w:after="0"/>
        <w:ind w:hanging="283" w:start="709"/>
        <w:jc w:val="start"/>
        <w:rPr/>
      </w:pPr>
      <w:r>
        <w:rPr/>
        <w:t xml:space="preserve">The "no-faith" state (where the paradox is ignored) is more appealing—it’s cleaner, more </w:t>
      </w:r>
      <w:r>
        <w:rPr>
          <w:rStyle w:val="Emphasis"/>
        </w:rPr>
        <w:t>real</w:t>
      </w:r>
      <w:r>
        <w:rPr/>
        <w:t xml:space="preserve">. </w:t>
      </w:r>
    </w:p>
    <w:p>
      <w:pPr>
        <w:pStyle w:val="BodyText"/>
        <w:numPr>
          <w:ilvl w:val="0"/>
          <w:numId w:val="6"/>
        </w:numPr>
        <w:tabs>
          <w:tab w:val="clear" w:pos="709"/>
          <w:tab w:val="left" w:pos="709" w:leader="none"/>
        </w:tabs>
        <w:bidi w:val="0"/>
        <w:ind w:hanging="283" w:start="709"/>
        <w:jc w:val="start"/>
        <w:rPr/>
      </w:pPr>
      <w:r>
        <w:rPr>
          <w:rStyle w:val="Strong"/>
        </w:rPr>
        <w:t>Next step</w:t>
      </w:r>
      <w:r>
        <w:rPr/>
        <w:t xml:space="preserve">: Practice </w:t>
      </w:r>
      <w:r>
        <w:rPr>
          <w:rStyle w:val="Emphasis"/>
        </w:rPr>
        <w:t>not creating the paradox</w:t>
      </w:r>
      <w:r>
        <w:rPr/>
        <w:t xml:space="preserve"> in the first place. </w:t>
      </w:r>
    </w:p>
    <w:p>
      <w:pPr>
        <w:pStyle w:val="Style17"/>
        <w:bidi w:val="0"/>
        <w:jc w:val="start"/>
        <w:rPr/>
      </w:pPr>
      <w:r>
        <w:rPr/>
      </w:r>
    </w:p>
    <w:p>
      <w:pPr>
        <w:pStyle w:val="Heading3"/>
        <w:bidi w:val="0"/>
        <w:jc w:val="start"/>
        <w:rPr/>
      </w:pPr>
      <w:r>
        <w:rPr>
          <w:rStyle w:val="Strong"/>
          <w:b/>
          <w:bCs/>
        </w:rPr>
        <w:t>Final Observations</w:t>
      </w:r>
    </w:p>
    <w:p>
      <w:pPr>
        <w:pStyle w:val="BodyText"/>
        <w:numPr>
          <w:ilvl w:val="0"/>
          <w:numId w:val="7"/>
        </w:numPr>
        <w:tabs>
          <w:tab w:val="clear" w:pos="709"/>
          <w:tab w:val="left" w:pos="709" w:leader="none"/>
        </w:tabs>
        <w:bidi w:val="0"/>
        <w:ind w:hanging="283" w:start="709"/>
        <w:jc w:val="start"/>
        <w:rPr/>
      </w:pPr>
      <w:r>
        <w:rPr>
          <w:rStyle w:val="Strong"/>
        </w:rPr>
        <w:t>Words as the Enemy</w:t>
      </w:r>
      <w:r>
        <w:rPr/>
        <w:t>:</w:t>
        <w:br/>
        <w:t>The only way words can "ruin" your state is if you let them influence you. The solution is to neutralize their power—by belief or by refusing to engage with the paradox.</w:t>
      </w:r>
    </w:p>
    <w:p>
      <w:pPr>
        <w:pStyle w:val="BodyText"/>
        <w:numPr>
          <w:ilvl w:val="0"/>
          <w:numId w:val="7"/>
        </w:numPr>
        <w:tabs>
          <w:tab w:val="clear" w:pos="709"/>
          <w:tab w:val="left" w:pos="709" w:leader="none"/>
        </w:tabs>
        <w:bidi w:val="0"/>
        <w:ind w:hanging="283" w:start="709"/>
        <w:jc w:val="start"/>
        <w:rPr/>
      </w:pPr>
      <w:r>
        <w:rPr>
          <w:rStyle w:val="Strong"/>
        </w:rPr>
        <w:t>The Trick</w:t>
      </w:r>
      <w:r>
        <w:rPr/>
        <w:t>:</w:t>
      </w:r>
    </w:p>
    <w:p>
      <w:pPr>
        <w:pStyle w:val="BodyText"/>
        <w:numPr>
          <w:ilvl w:val="1"/>
          <w:numId w:val="7"/>
        </w:numPr>
        <w:tabs>
          <w:tab w:val="clear" w:pos="709"/>
          <w:tab w:val="left" w:pos="1418" w:leader="none"/>
        </w:tabs>
        <w:bidi w:val="0"/>
        <w:spacing w:before="0" w:after="0"/>
        <w:ind w:hanging="283" w:start="1418"/>
        <w:jc w:val="start"/>
        <w:rPr/>
      </w:pPr>
      <w:r>
        <w:rPr/>
        <w:t xml:space="preserve">With faith: </w:t>
      </w:r>
      <w:r>
        <w:rPr>
          <w:rStyle w:val="Emphasis"/>
        </w:rPr>
        <w:t>"I believe I’ve canceled all words, so it’s done."</w:t>
      </w:r>
      <w:r>
        <w:rPr/>
        <w:t xml:space="preserve"> </w:t>
      </w:r>
    </w:p>
    <w:p>
      <w:pPr>
        <w:pStyle w:val="BodyText"/>
        <w:numPr>
          <w:ilvl w:val="1"/>
          <w:numId w:val="7"/>
        </w:numPr>
        <w:tabs>
          <w:tab w:val="clear" w:pos="709"/>
          <w:tab w:val="left" w:pos="1418" w:leader="none"/>
        </w:tabs>
        <w:bidi w:val="0"/>
        <w:spacing w:before="0" w:after="0"/>
        <w:ind w:hanging="283" w:start="1418"/>
        <w:jc w:val="start"/>
        <w:rPr/>
      </w:pPr>
      <w:r>
        <w:rPr/>
        <w:t xml:space="preserve">Without faith: </w:t>
      </w:r>
      <w:r>
        <w:rPr>
          <w:rStyle w:val="Emphasis"/>
        </w:rPr>
        <w:t>"I cancel all words and don’t question it."</w:t>
      </w:r>
      <w:r>
        <w:rPr/>
        <w:t xml:space="preserve"> </w:t>
      </w:r>
    </w:p>
    <w:p>
      <w:pPr>
        <w:pStyle w:val="BodyText"/>
        <w:numPr>
          <w:ilvl w:val="0"/>
          <w:numId w:val="7"/>
        </w:numPr>
        <w:tabs>
          <w:tab w:val="clear" w:pos="709"/>
          <w:tab w:val="left" w:pos="709" w:leader="none"/>
        </w:tabs>
        <w:bidi w:val="0"/>
        <w:ind w:hanging="283" w:start="709"/>
        <w:jc w:val="start"/>
        <w:rPr/>
      </w:pPr>
      <w:r>
        <w:rPr>
          <w:rStyle w:val="Strong"/>
        </w:rPr>
        <w:t>The Goal</w:t>
      </w:r>
      <w:r>
        <w:rPr/>
        <w:t>:</w:t>
        <w:br/>
        <w:t xml:space="preserve">A state where words </w:t>
      </w:r>
      <w:r>
        <w:rPr>
          <w:rStyle w:val="Emphasis"/>
        </w:rPr>
        <w:t>have no hold</w:t>
      </w:r>
      <w:r>
        <w:rPr/>
        <w:t xml:space="preserve">—achieved not by logic, but by </w:t>
      </w:r>
      <w:r>
        <w:rPr>
          <w:rStyle w:val="Strong"/>
        </w:rPr>
        <w:t>decision</w:t>
      </w:r>
      <w:r>
        <w:rPr/>
        <w:t xml:space="preserve"> (to believe or to ignore the paradox entirely).</w:t>
      </w:r>
    </w:p>
    <w:p>
      <w:pPr>
        <w:pStyle w:val="Style17"/>
        <w:bidi w:val="0"/>
        <w:jc w:val="start"/>
        <w:rPr/>
      </w:pPr>
      <w:r>
        <w:rPr/>
      </w:r>
    </w:p>
    <w:p>
      <w:pPr>
        <w:pStyle w:val="BodyText"/>
        <w:bidi w:val="0"/>
        <w:jc w:val="start"/>
        <w:rPr/>
      </w:pPr>
      <w:r>
        <w:rPr>
          <w:rStyle w:val="Strong"/>
        </w:rPr>
        <w:t>Closing Thought</w:t>
      </w:r>
      <w:r>
        <w:rPr/>
        <w:t>:</w:t>
        <w:br/>
      </w:r>
      <w:r>
        <w:rPr>
          <w:rStyle w:val="Emphasis"/>
        </w:rPr>
        <w:t>"Maybe the answer isn’t to solve the paradox, but to stop seeing it as a problem."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823</Words>
  <Characters>3964</Characters>
  <CharactersWithSpaces>4720</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2026-03-24T07:25:24Z</dcterms:created>
  <dc:creator/>
  <dc:description/>
  <dc:language>ru-RU</dc:language>
  <cp:lastModifiedBy/>
  <dcterms:modified xsi:type="dcterms:W3CDTF">2026-03-24T07:25:26Z</dcterms:modified>
  <cp:revision>2</cp:revision>
  <dc:subject/>
  <dc:title>Calibri</dc:title>
</cp:coreProperties>
</file>